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16" w:rsidRPr="00C70465" w:rsidRDefault="00C70465" w:rsidP="00A80F30">
      <w:pPr>
        <w:tabs>
          <w:tab w:val="center" w:pos="4536"/>
          <w:tab w:val="right" w:pos="9072"/>
        </w:tabs>
        <w:rPr>
          <w:b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-251460</wp:posOffset>
            </wp:positionV>
            <wp:extent cx="7533676" cy="1504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29" cy="1507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F30">
        <w:rPr>
          <w:color w:val="FFF2CC" w:themeColor="accent4" w:themeTint="33"/>
          <w:sz w:val="48"/>
        </w:rPr>
        <w:tab/>
      </w:r>
      <w:r w:rsidR="00A80F30" w:rsidRPr="00C70465">
        <w:rPr>
          <w:b/>
          <w:color w:val="000000" w:themeColor="text1"/>
          <w:sz w:val="48"/>
        </w:rPr>
        <w:t>JEAN-DENIS</w:t>
      </w:r>
      <w:r w:rsidR="00A33BD3" w:rsidRPr="00C70465">
        <w:rPr>
          <w:b/>
          <w:color w:val="000000" w:themeColor="text1"/>
          <w:sz w:val="48"/>
        </w:rPr>
        <w:t xml:space="preserve"> </w:t>
      </w:r>
      <w:r w:rsidR="00A80F30" w:rsidRPr="00C70465">
        <w:rPr>
          <w:b/>
          <w:color w:val="000000" w:themeColor="text1"/>
          <w:sz w:val="48"/>
        </w:rPr>
        <w:t>RECHENMANN</w:t>
      </w:r>
    </w:p>
    <w:p w:rsidR="00A33BD3" w:rsidRDefault="00A80F30" w:rsidP="00A80F30">
      <w:pPr>
        <w:ind w:left="-142"/>
        <w:jc w:val="center"/>
        <w:rPr>
          <w:color w:val="FFFFFF" w:themeColor="background1"/>
          <w:sz w:val="40"/>
          <w:szCs w:val="40"/>
        </w:rPr>
      </w:pPr>
      <w:r w:rsidRPr="00A80F30">
        <w:rPr>
          <w:color w:val="FFFFFF" w:themeColor="background1"/>
          <w:sz w:val="40"/>
          <w:szCs w:val="40"/>
        </w:rPr>
        <w:t>Consultant technique en exploitation forestière et en gestion d’entreprise, scierie et usines de transformation</w:t>
      </w:r>
    </w:p>
    <w:p w:rsidR="00A33BD3" w:rsidRDefault="007E1C4B" w:rsidP="00A33BD3">
      <w:pPr>
        <w:sectPr w:rsidR="00A33BD3" w:rsidSect="0067236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7833E9">
        <w:rPr>
          <w:noProof/>
          <w:color w:val="FFFFFF" w:themeColor="background1"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8FC340" wp14:editId="18422420">
                <wp:simplePos x="0" y="0"/>
                <wp:positionH relativeFrom="column">
                  <wp:posOffset>-957580</wp:posOffset>
                </wp:positionH>
                <wp:positionV relativeFrom="page">
                  <wp:posOffset>1520190</wp:posOffset>
                </wp:positionV>
                <wp:extent cx="2216785" cy="9195770"/>
                <wp:effectExtent l="0" t="0" r="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9195770"/>
                        </a:xfrm>
                        <a:prstGeom prst="rect">
                          <a:avLst/>
                        </a:prstGeom>
                        <a:solidFill>
                          <a:srgbClr val="FFE7B6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9CCC" id="Rectangle 3" o:spid="_x0000_s1026" style="position:absolute;margin-left:-75.4pt;margin-top:119.7pt;width:174.55pt;height:724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" fillcolor="#ffe7b6" stroked="f">
                <v:fill opacity="45746f"/>
                <w10:wrap anchory="page"/>
              </v:rect>
            </w:pict>
          </mc:Fallback>
        </mc:AlternateContent>
      </w:r>
    </w:p>
    <w:p w:rsidR="006043F7" w:rsidRDefault="006043F7" w:rsidP="00967645">
      <w:pPr>
        <w:ind w:left="-1134"/>
        <w:rPr>
          <w:color w:val="008080"/>
          <w:sz w:val="34"/>
          <w:szCs w:val="34"/>
        </w:rPr>
      </w:pPr>
    </w:p>
    <w:p w:rsidR="00A33BD3" w:rsidRPr="00B60AE3" w:rsidRDefault="00A33BD3" w:rsidP="00967645">
      <w:pPr>
        <w:ind w:left="-1134"/>
        <w:rPr>
          <w:color w:val="008080"/>
          <w:sz w:val="34"/>
          <w:szCs w:val="34"/>
        </w:rPr>
      </w:pPr>
      <w:r w:rsidRPr="00B60AE3">
        <w:rPr>
          <w:color w:val="008080"/>
          <w:sz w:val="34"/>
          <w:szCs w:val="34"/>
        </w:rPr>
        <w:t>PROFIL</w:t>
      </w:r>
    </w:p>
    <w:p w:rsidR="00A33BD3" w:rsidRDefault="00A80F30" w:rsidP="00967645">
      <w:pPr>
        <w:ind w:left="-1134"/>
      </w:pPr>
      <w:r>
        <w:t>Né le 18/03/1954</w:t>
      </w:r>
    </w:p>
    <w:p w:rsidR="00A80F30" w:rsidRDefault="00A80F30" w:rsidP="00967645">
      <w:pPr>
        <w:ind w:left="-1134"/>
      </w:pPr>
      <w:r>
        <w:t xml:space="preserve">Marié, </w:t>
      </w:r>
      <w:r w:rsidR="000E14E3" w:rsidRPr="000E14E3">
        <w:rPr>
          <w:color w:val="000000" w:themeColor="text1"/>
        </w:rPr>
        <w:t>4</w:t>
      </w:r>
      <w:r w:rsidRPr="000E14E3">
        <w:rPr>
          <w:color w:val="000000" w:themeColor="text1"/>
        </w:rPr>
        <w:t xml:space="preserve"> enfants</w:t>
      </w:r>
    </w:p>
    <w:p w:rsidR="00A33BD3" w:rsidRDefault="00A33BD3" w:rsidP="00967645">
      <w:pPr>
        <w:ind w:left="-1134"/>
      </w:pPr>
      <w:r>
        <w:t>Permis B, avec une voiture</w:t>
      </w:r>
    </w:p>
    <w:p w:rsidR="00A33BD3" w:rsidRDefault="00A33BD3" w:rsidP="00967645">
      <w:pPr>
        <w:ind w:left="-1134"/>
      </w:pPr>
    </w:p>
    <w:p w:rsidR="006043F7" w:rsidRDefault="006043F7" w:rsidP="00967645">
      <w:pPr>
        <w:ind w:left="-1134"/>
        <w:rPr>
          <w:color w:val="008080"/>
          <w:sz w:val="34"/>
          <w:szCs w:val="34"/>
        </w:rPr>
      </w:pPr>
    </w:p>
    <w:p w:rsidR="00A33BD3" w:rsidRPr="00B60AE3" w:rsidRDefault="00A33BD3" w:rsidP="00967645">
      <w:pPr>
        <w:ind w:left="-1134"/>
        <w:rPr>
          <w:color w:val="008080"/>
          <w:sz w:val="34"/>
          <w:szCs w:val="34"/>
        </w:rPr>
      </w:pPr>
      <w:r w:rsidRPr="00B60AE3">
        <w:rPr>
          <w:color w:val="008080"/>
          <w:sz w:val="34"/>
          <w:szCs w:val="34"/>
        </w:rPr>
        <w:t>CONTACT</w:t>
      </w:r>
    </w:p>
    <w:p w:rsidR="00A80F30" w:rsidRDefault="00A80F30" w:rsidP="00967645">
      <w:pPr>
        <w:ind w:left="-1134"/>
      </w:pPr>
      <w:r>
        <w:t>12 Bd du colonel Wurtz, 33510 Andernos, France</w:t>
      </w:r>
    </w:p>
    <w:p w:rsidR="00A33BD3" w:rsidRPr="00A80F30" w:rsidRDefault="00A80F30" w:rsidP="00967645">
      <w:pPr>
        <w:ind w:left="-1134"/>
        <w:rPr>
          <w:lang w:val="es-ES"/>
        </w:rPr>
      </w:pPr>
      <w:r w:rsidRPr="00A80F30">
        <w:rPr>
          <w:lang w:val="es-ES"/>
        </w:rPr>
        <w:t xml:space="preserve">Mbangan 2, </w:t>
      </w:r>
      <w:proofErr w:type="spellStart"/>
      <w:r w:rsidRPr="00A80F30">
        <w:rPr>
          <w:lang w:val="es-ES"/>
        </w:rPr>
        <w:t>Guinée</w:t>
      </w:r>
      <w:proofErr w:type="spellEnd"/>
      <w:r w:rsidRPr="00A80F30">
        <w:rPr>
          <w:lang w:val="es-ES"/>
        </w:rPr>
        <w:t xml:space="preserve"> </w:t>
      </w:r>
      <w:proofErr w:type="spellStart"/>
      <w:r w:rsidRPr="00A80F30">
        <w:rPr>
          <w:lang w:val="es-ES"/>
        </w:rPr>
        <w:t>Equatoriale</w:t>
      </w:r>
      <w:proofErr w:type="spellEnd"/>
    </w:p>
    <w:p w:rsidR="00A33BD3" w:rsidRPr="00A80F30" w:rsidRDefault="00A33BD3" w:rsidP="00967645">
      <w:pPr>
        <w:ind w:left="-1134"/>
        <w:rPr>
          <w:lang w:val="es-ES"/>
        </w:rPr>
      </w:pPr>
    </w:p>
    <w:p w:rsidR="00B60AE3" w:rsidRPr="006043F7" w:rsidRDefault="00A80F30" w:rsidP="00967645">
      <w:pPr>
        <w:ind w:left="-1134"/>
        <w:rPr>
          <w:b/>
          <w:sz w:val="24"/>
          <w:lang w:val="es-ES"/>
        </w:rPr>
      </w:pPr>
      <w:r w:rsidRPr="006043F7">
        <w:rPr>
          <w:b/>
          <w:sz w:val="24"/>
          <w:lang w:val="es-ES"/>
        </w:rPr>
        <w:t>rechenmann@hotmail.com</w:t>
      </w:r>
    </w:p>
    <w:p w:rsidR="00A33BD3" w:rsidRDefault="000E14E3" w:rsidP="00967645">
      <w:pPr>
        <w:ind w:left="-1134"/>
        <w:rPr>
          <w:b/>
          <w:sz w:val="24"/>
        </w:rPr>
      </w:pPr>
      <w:r>
        <w:rPr>
          <w:b/>
          <w:sz w:val="24"/>
        </w:rPr>
        <w:t>0</w:t>
      </w:r>
      <w:r w:rsidR="00A80F30">
        <w:rPr>
          <w:b/>
          <w:sz w:val="24"/>
        </w:rPr>
        <w:t>6.65.29.72.79</w:t>
      </w:r>
    </w:p>
    <w:p w:rsidR="000E14E3" w:rsidRDefault="000E14E3" w:rsidP="00967645">
      <w:pPr>
        <w:ind w:left="-1134"/>
        <w:rPr>
          <w:b/>
          <w:sz w:val="24"/>
        </w:rPr>
      </w:pPr>
      <w:r>
        <w:rPr>
          <w:b/>
          <w:sz w:val="24"/>
        </w:rPr>
        <w:t>07.52.07.90.75</w:t>
      </w:r>
    </w:p>
    <w:p w:rsidR="00A33BD3" w:rsidRDefault="00A33BD3" w:rsidP="00967645">
      <w:pPr>
        <w:ind w:left="-1134"/>
      </w:pPr>
    </w:p>
    <w:p w:rsidR="006043F7" w:rsidRDefault="006043F7" w:rsidP="00967645">
      <w:pPr>
        <w:ind w:left="-1134"/>
        <w:rPr>
          <w:color w:val="008080"/>
          <w:sz w:val="34"/>
          <w:szCs w:val="34"/>
        </w:rPr>
      </w:pPr>
    </w:p>
    <w:p w:rsidR="00A33BD3" w:rsidRDefault="00A33BD3" w:rsidP="00967645">
      <w:pPr>
        <w:ind w:left="-1134"/>
        <w:rPr>
          <w:color w:val="008080"/>
          <w:sz w:val="34"/>
          <w:szCs w:val="34"/>
        </w:rPr>
      </w:pPr>
      <w:r w:rsidRPr="00B60AE3">
        <w:rPr>
          <w:color w:val="008080"/>
          <w:sz w:val="34"/>
          <w:szCs w:val="34"/>
        </w:rPr>
        <w:t xml:space="preserve">CENTRES D'INTÉRÊTS: </w:t>
      </w:r>
    </w:p>
    <w:p w:rsidR="004259B8" w:rsidRDefault="004259B8" w:rsidP="00967645">
      <w:pPr>
        <w:ind w:left="-1134"/>
        <w:rPr>
          <w:color w:val="000000" w:themeColor="text1"/>
        </w:rPr>
      </w:pPr>
      <w:r>
        <w:rPr>
          <w:color w:val="000000" w:themeColor="text1"/>
        </w:rPr>
        <w:t>- tennis : directeur technique de la fédération équato-guinéenne de tennis</w:t>
      </w:r>
    </w:p>
    <w:p w:rsidR="00D7471C" w:rsidRDefault="00D7471C" w:rsidP="006043F7">
      <w:pPr>
        <w:ind w:left="-1134"/>
        <w:rPr>
          <w:color w:val="000000" w:themeColor="text1"/>
        </w:rPr>
      </w:pPr>
      <w:r w:rsidRPr="00D7471C">
        <w:rPr>
          <w:color w:val="000000" w:themeColor="text1"/>
        </w:rPr>
        <w:t>- mécanique</w:t>
      </w:r>
    </w:p>
    <w:p w:rsidR="006043F7" w:rsidRPr="00D7471C" w:rsidRDefault="006043F7" w:rsidP="006043F7">
      <w:pPr>
        <w:ind w:left="-1134"/>
        <w:rPr>
          <w:color w:val="000000" w:themeColor="text1"/>
        </w:rPr>
      </w:pPr>
      <w:bookmarkStart w:id="0" w:name="_GoBack"/>
      <w:bookmarkEnd w:id="0"/>
    </w:p>
    <w:p w:rsidR="00D7471C" w:rsidRPr="00D7471C" w:rsidRDefault="00D7471C" w:rsidP="00967645">
      <w:pPr>
        <w:ind w:left="-1134"/>
        <w:rPr>
          <w:color w:val="000000" w:themeColor="text1"/>
        </w:rPr>
      </w:pPr>
    </w:p>
    <w:p w:rsidR="00C25DDD" w:rsidRDefault="00C25DDD" w:rsidP="00C25DDD">
      <w:pPr>
        <w:rPr>
          <w:color w:val="000000" w:themeColor="text1"/>
        </w:rPr>
      </w:pPr>
    </w:p>
    <w:p w:rsidR="006043F7" w:rsidRDefault="006043F7" w:rsidP="00C25DDD">
      <w:pPr>
        <w:ind w:left="-1134"/>
        <w:rPr>
          <w:color w:val="008080"/>
          <w:sz w:val="34"/>
          <w:szCs w:val="34"/>
        </w:rPr>
      </w:pPr>
    </w:p>
    <w:p w:rsidR="00C25DDD" w:rsidRDefault="00C25DDD" w:rsidP="00C25DDD">
      <w:pPr>
        <w:ind w:left="-1134"/>
      </w:pPr>
      <w:r w:rsidRPr="00C25DDD">
        <w:rPr>
          <w:color w:val="008080"/>
          <w:sz w:val="34"/>
          <w:szCs w:val="34"/>
        </w:rPr>
        <w:t>COMPÉTENCES</w:t>
      </w:r>
    </w:p>
    <w:p w:rsidR="00C25DDD" w:rsidRDefault="00C25DDD" w:rsidP="00C25DDD">
      <w:pPr>
        <w:ind w:left="-1134"/>
      </w:pPr>
      <w:r w:rsidRPr="00C25DDD">
        <w:rPr>
          <w:u w:val="single"/>
        </w:rPr>
        <w:t>Organisationnelles</w:t>
      </w:r>
      <w:r>
        <w:t xml:space="preserve"> :</w:t>
      </w:r>
    </w:p>
    <w:p w:rsidR="00C25DDD" w:rsidRDefault="00C25DDD" w:rsidP="00F43453">
      <w:pPr>
        <w:ind w:left="-1134"/>
      </w:pPr>
      <w:r>
        <w:t xml:space="preserve">- Gestion et management de personnel </w:t>
      </w:r>
      <w:r w:rsidR="00F43453">
        <w:t xml:space="preserve">technique et administratif : </w:t>
      </w:r>
      <w:r>
        <w:t>cadres et employés (180 personnes)</w:t>
      </w:r>
    </w:p>
    <w:p w:rsidR="00C25DDD" w:rsidRDefault="00C25DDD" w:rsidP="00C25DDD">
      <w:pPr>
        <w:ind w:left="-1134"/>
      </w:pPr>
      <w:r>
        <w:t>- Gestion</w:t>
      </w:r>
      <w:r w:rsidR="006043F7">
        <w:t xml:space="preserve"> et réparation</w:t>
      </w:r>
      <w:r>
        <w:t xml:space="preserve"> de matériels (20 engins lourds et 25 camions forestiers</w:t>
      </w:r>
      <w:r w:rsidR="006043F7">
        <w:t>, Caterpillar</w:t>
      </w:r>
      <w:r>
        <w:t>)</w:t>
      </w:r>
    </w:p>
    <w:p w:rsidR="00C25DDD" w:rsidRDefault="00C25DDD" w:rsidP="00C25DDD">
      <w:pPr>
        <w:ind w:left="-1134"/>
      </w:pPr>
    </w:p>
    <w:p w:rsidR="006043F7" w:rsidRDefault="006043F7" w:rsidP="00C25DDD">
      <w:pPr>
        <w:ind w:left="-1134"/>
        <w:rPr>
          <w:u w:val="single"/>
        </w:rPr>
      </w:pPr>
    </w:p>
    <w:p w:rsidR="00C25DDD" w:rsidRDefault="00C25DDD" w:rsidP="00C25DDD">
      <w:pPr>
        <w:ind w:left="-1134"/>
      </w:pPr>
      <w:r w:rsidRPr="00C25DDD">
        <w:rPr>
          <w:u w:val="single"/>
        </w:rPr>
        <w:t>Linguistiques</w:t>
      </w:r>
      <w:r>
        <w:t xml:space="preserve"> :</w:t>
      </w:r>
    </w:p>
    <w:p w:rsidR="00C25DDD" w:rsidRDefault="00C25DDD" w:rsidP="00C25DDD">
      <w:pPr>
        <w:ind w:left="-1134"/>
      </w:pPr>
      <w:r>
        <w:t>- Anglais équivalent C2</w:t>
      </w:r>
    </w:p>
    <w:p w:rsidR="00C25DDD" w:rsidRDefault="00C25DDD" w:rsidP="00C25DDD">
      <w:pPr>
        <w:ind w:left="-1134"/>
      </w:pPr>
      <w:r>
        <w:t>- Espagnol équivalent C2</w:t>
      </w:r>
    </w:p>
    <w:p w:rsidR="00C25DDD" w:rsidRDefault="00C25DDD" w:rsidP="00D7471C">
      <w:pPr>
        <w:ind w:left="-1134"/>
      </w:pPr>
    </w:p>
    <w:p w:rsidR="00A33BD3" w:rsidRPr="00B60AE3" w:rsidRDefault="00A33BD3" w:rsidP="00D7471C">
      <w:pPr>
        <w:ind w:right="-1135"/>
        <w:jc w:val="both"/>
        <w:rPr>
          <w:color w:val="008080"/>
          <w:sz w:val="34"/>
          <w:szCs w:val="34"/>
        </w:rPr>
      </w:pPr>
      <w:r w:rsidRPr="00B60AE3">
        <w:rPr>
          <w:color w:val="008080"/>
          <w:sz w:val="34"/>
          <w:szCs w:val="34"/>
        </w:rPr>
        <w:t>EXPÉRIENCES PROFESSIONNELLES</w:t>
      </w:r>
    </w:p>
    <w:p w:rsidR="006043F7" w:rsidRDefault="006043F7" w:rsidP="00967645">
      <w:pPr>
        <w:ind w:left="-397" w:right="-1135"/>
        <w:jc w:val="both"/>
        <w:rPr>
          <w:i/>
          <w:sz w:val="20"/>
        </w:rPr>
      </w:pPr>
    </w:p>
    <w:p w:rsidR="00A33BD3" w:rsidRPr="005D5180" w:rsidRDefault="004259B8" w:rsidP="00967645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>2002</w:t>
      </w:r>
      <w:r w:rsidR="00A33BD3" w:rsidRPr="005D5180">
        <w:rPr>
          <w:i/>
          <w:sz w:val="20"/>
        </w:rPr>
        <w:t xml:space="preserve"> –</w:t>
      </w:r>
      <w:r>
        <w:rPr>
          <w:i/>
          <w:sz w:val="20"/>
        </w:rPr>
        <w:t xml:space="preserve"> </w:t>
      </w:r>
      <w:r w:rsidR="00A33BD3" w:rsidRPr="005D5180">
        <w:rPr>
          <w:i/>
          <w:sz w:val="20"/>
        </w:rPr>
        <w:t>2019</w:t>
      </w:r>
      <w:r>
        <w:rPr>
          <w:i/>
          <w:sz w:val="20"/>
        </w:rPr>
        <w:t xml:space="preserve"> : </w:t>
      </w:r>
      <w:r w:rsidRPr="004259B8">
        <w:rPr>
          <w:i/>
        </w:rPr>
        <w:t>Guinée Equatoriale</w:t>
      </w:r>
    </w:p>
    <w:p w:rsidR="004259B8" w:rsidRDefault="004240A5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>
        <w:rPr>
          <w:b/>
        </w:rPr>
        <w:t xml:space="preserve">Responsable production </w:t>
      </w:r>
      <w:r w:rsidR="000E14E3">
        <w:rPr>
          <w:b/>
        </w:rPr>
        <w:t xml:space="preserve">et </w:t>
      </w:r>
      <w:r w:rsidRPr="004240A5">
        <w:rPr>
          <w:b/>
        </w:rPr>
        <w:t>exploitation</w:t>
      </w:r>
      <w:r w:rsidR="004259B8" w:rsidRPr="004240A5">
        <w:rPr>
          <w:b/>
        </w:rPr>
        <w:t xml:space="preserve"> forestière</w:t>
      </w:r>
      <w:r w:rsidR="004259B8">
        <w:t xml:space="preserve"> </w:t>
      </w:r>
      <w:r>
        <w:t xml:space="preserve">au sein </w:t>
      </w:r>
      <w:r w:rsidR="004259B8">
        <w:t>de l’entreprise TROMAD/GOYMO, production d’avivés pour le marché européen (Allemagne, Irlande du nord)</w:t>
      </w:r>
    </w:p>
    <w:p w:rsidR="004259B8" w:rsidRDefault="004259B8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 w:rsidRPr="004240A5">
        <w:rPr>
          <w:b/>
        </w:rPr>
        <w:t>Responsable de la mise en place de la base de vie</w:t>
      </w:r>
      <w:r>
        <w:t xml:space="preserve"> pour le personnel expatrié de la société AUTOPISTA pour la construction d’</w:t>
      </w:r>
      <w:r w:rsidR="00C25DDD">
        <w:t>une autoroute SOGEA/BOUYGUES</w:t>
      </w:r>
    </w:p>
    <w:p w:rsidR="00A33BD3" w:rsidRDefault="00A33BD3" w:rsidP="00967645">
      <w:pPr>
        <w:ind w:left="-170" w:right="-1135"/>
        <w:jc w:val="both"/>
      </w:pPr>
    </w:p>
    <w:p w:rsidR="006043F7" w:rsidRDefault="006043F7" w:rsidP="00967645">
      <w:pPr>
        <w:ind w:left="-397" w:right="-1135"/>
        <w:jc w:val="both"/>
        <w:rPr>
          <w:i/>
          <w:sz w:val="20"/>
        </w:rPr>
      </w:pPr>
    </w:p>
    <w:p w:rsidR="00A33BD3" w:rsidRPr="005D5180" w:rsidRDefault="004259B8" w:rsidP="00967645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 xml:space="preserve">2001 : </w:t>
      </w:r>
      <w:r w:rsidRPr="004259B8">
        <w:rPr>
          <w:i/>
        </w:rPr>
        <w:t>République du Congo</w:t>
      </w:r>
    </w:p>
    <w:p w:rsidR="00F83DB8" w:rsidRDefault="004259B8" w:rsidP="00647906">
      <w:pPr>
        <w:pStyle w:val="Paragraphedeliste"/>
        <w:numPr>
          <w:ilvl w:val="0"/>
          <w:numId w:val="8"/>
        </w:numPr>
        <w:ind w:left="-37" w:right="-1135"/>
        <w:jc w:val="both"/>
      </w:pPr>
      <w:r w:rsidRPr="004240A5">
        <w:rPr>
          <w:b/>
        </w:rPr>
        <w:t>Restructuration et remise à niveau de l’</w:t>
      </w:r>
      <w:r w:rsidR="00407448" w:rsidRPr="004240A5">
        <w:rPr>
          <w:b/>
        </w:rPr>
        <w:t>outil de production</w:t>
      </w:r>
      <w:r w:rsidR="00407448">
        <w:t xml:space="preserve"> au sein d’</w:t>
      </w:r>
      <w:r>
        <w:t>ITBL (industrie de la transformation de la Likouala</w:t>
      </w:r>
      <w:r w:rsidR="00407448">
        <w:t>) : optimisation de la production de 800m3/mois à 2000m3/mois sans investissements supplémentaires de matériel lourd</w:t>
      </w:r>
    </w:p>
    <w:p w:rsidR="005D5180" w:rsidRDefault="005D5180" w:rsidP="00407448">
      <w:pPr>
        <w:ind w:right="-1135"/>
        <w:jc w:val="both"/>
      </w:pPr>
    </w:p>
    <w:p w:rsidR="006043F7" w:rsidRDefault="006043F7" w:rsidP="00407448">
      <w:pPr>
        <w:ind w:left="-397" w:right="-1135"/>
        <w:jc w:val="both"/>
        <w:rPr>
          <w:i/>
          <w:sz w:val="20"/>
        </w:rPr>
      </w:pPr>
    </w:p>
    <w:p w:rsidR="00407448" w:rsidRPr="005D5180" w:rsidRDefault="00407448" w:rsidP="00407448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>1987</w:t>
      </w:r>
      <w:r w:rsidRPr="005D5180">
        <w:rPr>
          <w:i/>
          <w:sz w:val="20"/>
        </w:rPr>
        <w:t xml:space="preserve"> –</w:t>
      </w:r>
      <w:r>
        <w:rPr>
          <w:i/>
          <w:sz w:val="20"/>
        </w:rPr>
        <w:t xml:space="preserve"> 2000 : </w:t>
      </w:r>
      <w:r>
        <w:rPr>
          <w:i/>
        </w:rPr>
        <w:t>Ghana</w:t>
      </w:r>
    </w:p>
    <w:p w:rsidR="00407448" w:rsidRDefault="00407448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 w:rsidRPr="004240A5">
        <w:rPr>
          <w:b/>
        </w:rPr>
        <w:t xml:space="preserve">Responsable </w:t>
      </w:r>
      <w:r w:rsidR="00C5083C">
        <w:rPr>
          <w:b/>
        </w:rPr>
        <w:t>exploitation</w:t>
      </w:r>
      <w:r w:rsidRPr="004240A5">
        <w:rPr>
          <w:b/>
        </w:rPr>
        <w:t xml:space="preserve"> </w:t>
      </w:r>
      <w:r w:rsidRPr="00BE08CF">
        <w:rPr>
          <w:b/>
        </w:rPr>
        <w:t xml:space="preserve">forestière </w:t>
      </w:r>
      <w:r w:rsidR="00BE08CF" w:rsidRPr="00BE08CF">
        <w:rPr>
          <w:b/>
        </w:rPr>
        <w:t>avec prospection et inventaire forestier</w:t>
      </w:r>
      <w:r w:rsidR="00BE08CF">
        <w:t xml:space="preserve"> </w:t>
      </w:r>
      <w:r>
        <w:t xml:space="preserve">au sein de la Ghana </w:t>
      </w:r>
      <w:proofErr w:type="spellStart"/>
      <w:r>
        <w:t>Primewood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Ltd :</w:t>
      </w:r>
      <w:r w:rsidR="004240A5">
        <w:t xml:space="preserve"> </w:t>
      </w:r>
      <w:r w:rsidR="00C25DDD">
        <w:t>15000</w:t>
      </w:r>
      <w:r w:rsidR="004240A5">
        <w:t>m3/mois</w:t>
      </w:r>
    </w:p>
    <w:p w:rsidR="00407448" w:rsidRDefault="00407448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 w:rsidRPr="004240A5">
        <w:rPr>
          <w:b/>
        </w:rPr>
        <w:t>Responsable scierie</w:t>
      </w:r>
      <w:r w:rsidR="00751945">
        <w:t xml:space="preserve"> </w:t>
      </w:r>
      <w:r>
        <w:t>au sein d’</w:t>
      </w:r>
      <w:proofErr w:type="spellStart"/>
      <w:r>
        <w:t>Atadansu</w:t>
      </w:r>
      <w:proofErr w:type="spellEnd"/>
      <w:r>
        <w:t xml:space="preserve"> </w:t>
      </w:r>
      <w:proofErr w:type="spellStart"/>
      <w:r>
        <w:t>timber</w:t>
      </w:r>
      <w:proofErr w:type="spellEnd"/>
      <w:r>
        <w:t xml:space="preserve"> </w:t>
      </w:r>
      <w:proofErr w:type="spellStart"/>
      <w:r>
        <w:t>compagny</w:t>
      </w:r>
      <w:proofErr w:type="spellEnd"/>
    </w:p>
    <w:p w:rsidR="00407448" w:rsidRDefault="00407448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 w:rsidRPr="004240A5">
        <w:rPr>
          <w:b/>
        </w:rPr>
        <w:t>Respon</w:t>
      </w:r>
      <w:r w:rsidR="00751945">
        <w:rPr>
          <w:b/>
        </w:rPr>
        <w:t>sable exploitation forestière,</w:t>
      </w:r>
      <w:r w:rsidRPr="004240A5">
        <w:rPr>
          <w:b/>
        </w:rPr>
        <w:t xml:space="preserve"> scierie</w:t>
      </w:r>
      <w:r w:rsidR="00751945">
        <w:rPr>
          <w:b/>
        </w:rPr>
        <w:t xml:space="preserve"> et approvisionnement </w:t>
      </w:r>
      <w:r w:rsidR="00F43453">
        <w:rPr>
          <w:b/>
        </w:rPr>
        <w:t>d’</w:t>
      </w:r>
      <w:r w:rsidR="00751945">
        <w:rPr>
          <w:b/>
        </w:rPr>
        <w:t>essences pour le déroulage (</w:t>
      </w:r>
      <w:proofErr w:type="spellStart"/>
      <w:r w:rsidR="00751945">
        <w:rPr>
          <w:b/>
        </w:rPr>
        <w:t>ceiba</w:t>
      </w:r>
      <w:proofErr w:type="spellEnd"/>
      <w:r w:rsidR="00751945">
        <w:rPr>
          <w:b/>
        </w:rPr>
        <w:t>) et tranchage (</w:t>
      </w:r>
      <w:proofErr w:type="spellStart"/>
      <w:r w:rsidR="00751945">
        <w:rPr>
          <w:b/>
        </w:rPr>
        <w:t>aniegre</w:t>
      </w:r>
      <w:proofErr w:type="spellEnd"/>
      <w:r w:rsidR="00751945">
        <w:rPr>
          <w:b/>
        </w:rPr>
        <w:t xml:space="preserve">, </w:t>
      </w:r>
      <w:proofErr w:type="spellStart"/>
      <w:r w:rsidR="00751945">
        <w:rPr>
          <w:b/>
        </w:rPr>
        <w:t>fraque</w:t>
      </w:r>
      <w:proofErr w:type="spellEnd"/>
      <w:r w:rsidR="00751945">
        <w:rPr>
          <w:b/>
        </w:rPr>
        <w:t xml:space="preserve">, </w:t>
      </w:r>
      <w:proofErr w:type="spellStart"/>
      <w:r w:rsidR="00751945">
        <w:rPr>
          <w:b/>
        </w:rPr>
        <w:t>ayous</w:t>
      </w:r>
      <w:proofErr w:type="spellEnd"/>
      <w:r w:rsidR="00751945">
        <w:rPr>
          <w:b/>
        </w:rPr>
        <w:t xml:space="preserve">, </w:t>
      </w:r>
      <w:proofErr w:type="spellStart"/>
      <w:r w:rsidR="00751945">
        <w:rPr>
          <w:b/>
        </w:rPr>
        <w:t>sapelli</w:t>
      </w:r>
      <w:proofErr w:type="spellEnd"/>
      <w:r w:rsidR="00751945">
        <w:rPr>
          <w:b/>
        </w:rPr>
        <w:t xml:space="preserve">, sipo, </w:t>
      </w:r>
      <w:proofErr w:type="spellStart"/>
      <w:r w:rsidR="00751945">
        <w:rPr>
          <w:b/>
        </w:rPr>
        <w:t>makore</w:t>
      </w:r>
      <w:proofErr w:type="spellEnd"/>
      <w:r w:rsidR="00751945">
        <w:rPr>
          <w:b/>
        </w:rPr>
        <w:t xml:space="preserve">) </w:t>
      </w:r>
      <w:r>
        <w:t xml:space="preserve">au sein de la BRM Wood </w:t>
      </w:r>
      <w:proofErr w:type="spellStart"/>
      <w:r>
        <w:t>processing</w:t>
      </w:r>
      <w:proofErr w:type="spellEnd"/>
      <w:r>
        <w:t> : suivi des contrats et négociations avec les clients en c</w:t>
      </w:r>
      <w:r w:rsidR="004240A5">
        <w:t>harge du parc de matériel lourd</w:t>
      </w:r>
    </w:p>
    <w:p w:rsidR="00407448" w:rsidRDefault="00407448" w:rsidP="00407448">
      <w:pPr>
        <w:ind w:right="-1135"/>
        <w:jc w:val="both"/>
      </w:pPr>
    </w:p>
    <w:p w:rsidR="006043F7" w:rsidRDefault="006043F7" w:rsidP="00407448">
      <w:pPr>
        <w:ind w:left="-397" w:right="-1135"/>
        <w:jc w:val="both"/>
        <w:rPr>
          <w:i/>
          <w:sz w:val="20"/>
        </w:rPr>
      </w:pPr>
    </w:p>
    <w:p w:rsidR="00407448" w:rsidRPr="005D5180" w:rsidRDefault="00407448" w:rsidP="00407448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>1982</w:t>
      </w:r>
      <w:r w:rsidRPr="005D5180">
        <w:rPr>
          <w:i/>
          <w:sz w:val="20"/>
        </w:rPr>
        <w:t xml:space="preserve"> –</w:t>
      </w:r>
      <w:r>
        <w:rPr>
          <w:i/>
          <w:sz w:val="20"/>
        </w:rPr>
        <w:t xml:space="preserve"> 1987 : </w:t>
      </w:r>
      <w:r>
        <w:rPr>
          <w:i/>
        </w:rPr>
        <w:t>Côte d’Ivoire</w:t>
      </w:r>
    </w:p>
    <w:p w:rsidR="00407448" w:rsidRDefault="00407448" w:rsidP="00647906">
      <w:pPr>
        <w:pStyle w:val="Paragraphedeliste"/>
        <w:numPr>
          <w:ilvl w:val="0"/>
          <w:numId w:val="7"/>
        </w:numPr>
        <w:ind w:left="-37" w:right="-1135"/>
        <w:jc w:val="both"/>
      </w:pPr>
      <w:r w:rsidRPr="004240A5">
        <w:rPr>
          <w:b/>
        </w:rPr>
        <w:t>Négociant en bois et courtage d’essence</w:t>
      </w:r>
      <w:r w:rsidR="00647906">
        <w:rPr>
          <w:b/>
        </w:rPr>
        <w:t xml:space="preserve"> de bois</w:t>
      </w:r>
      <w:r>
        <w:t xml:space="preserve"> pour le placage et le déroulage au sein de la SIVEX</w:t>
      </w:r>
    </w:p>
    <w:p w:rsidR="00407448" w:rsidRDefault="00407448" w:rsidP="00407448">
      <w:pPr>
        <w:ind w:right="-1135"/>
        <w:jc w:val="both"/>
      </w:pPr>
    </w:p>
    <w:p w:rsidR="006043F7" w:rsidRDefault="006043F7" w:rsidP="00407448">
      <w:pPr>
        <w:ind w:left="-397" w:right="-1135"/>
        <w:jc w:val="both"/>
        <w:rPr>
          <w:i/>
          <w:sz w:val="20"/>
        </w:rPr>
      </w:pPr>
    </w:p>
    <w:p w:rsidR="00407448" w:rsidRPr="005D5180" w:rsidRDefault="00407448" w:rsidP="00407448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>1979</w:t>
      </w:r>
      <w:r w:rsidRPr="005D5180">
        <w:rPr>
          <w:i/>
          <w:sz w:val="20"/>
        </w:rPr>
        <w:t xml:space="preserve"> –</w:t>
      </w:r>
      <w:r>
        <w:rPr>
          <w:i/>
          <w:sz w:val="20"/>
        </w:rPr>
        <w:t xml:space="preserve"> 1982 : </w:t>
      </w:r>
      <w:r>
        <w:rPr>
          <w:i/>
        </w:rPr>
        <w:t>France</w:t>
      </w:r>
    </w:p>
    <w:p w:rsidR="00C25DDD" w:rsidRDefault="004240A5" w:rsidP="006043F7">
      <w:pPr>
        <w:pStyle w:val="Paragraphedeliste"/>
        <w:numPr>
          <w:ilvl w:val="0"/>
          <w:numId w:val="7"/>
        </w:numPr>
        <w:ind w:left="-37" w:right="-1135"/>
        <w:jc w:val="both"/>
      </w:pPr>
      <w:r>
        <w:t xml:space="preserve">Production et séchage de pré débits industriels pour la fabrication de portes et fenêtres (scierie et séchoirs à bois) </w:t>
      </w:r>
      <w:r w:rsidR="00C25DDD">
        <w:t xml:space="preserve">au sein de la STEBT : </w:t>
      </w:r>
      <w:r>
        <w:t>2</w:t>
      </w:r>
      <w:r w:rsidR="00C25DDD">
        <w:t>00m3/mois</w:t>
      </w:r>
    </w:p>
    <w:p w:rsidR="006043F7" w:rsidRDefault="006043F7" w:rsidP="006043F7">
      <w:pPr>
        <w:ind w:right="-1135"/>
        <w:jc w:val="both"/>
      </w:pPr>
    </w:p>
    <w:p w:rsidR="006043F7" w:rsidRDefault="006043F7" w:rsidP="006043F7">
      <w:pPr>
        <w:ind w:right="-1135"/>
        <w:jc w:val="both"/>
      </w:pPr>
    </w:p>
    <w:p w:rsidR="006043F7" w:rsidRDefault="006043F7" w:rsidP="006043F7">
      <w:pPr>
        <w:ind w:right="-1135"/>
        <w:jc w:val="both"/>
        <w:rPr>
          <w:color w:val="008080"/>
          <w:sz w:val="34"/>
          <w:szCs w:val="34"/>
        </w:rPr>
      </w:pPr>
    </w:p>
    <w:p w:rsidR="006043F7" w:rsidRDefault="006043F7" w:rsidP="006043F7">
      <w:pPr>
        <w:ind w:right="-1135"/>
        <w:jc w:val="both"/>
      </w:pPr>
      <w:r w:rsidRPr="00D7471C">
        <w:rPr>
          <w:color w:val="008080"/>
          <w:sz w:val="34"/>
          <w:szCs w:val="34"/>
        </w:rPr>
        <w:t>FORMATION</w:t>
      </w:r>
    </w:p>
    <w:p w:rsidR="006043F7" w:rsidRPr="00D7471C" w:rsidRDefault="006043F7" w:rsidP="006043F7">
      <w:pPr>
        <w:ind w:left="-397" w:right="-1135"/>
        <w:jc w:val="both"/>
        <w:rPr>
          <w:i/>
          <w:sz w:val="20"/>
        </w:rPr>
      </w:pPr>
      <w:r>
        <w:rPr>
          <w:i/>
          <w:sz w:val="20"/>
        </w:rPr>
        <w:t>1974 – 1978</w:t>
      </w:r>
    </w:p>
    <w:p w:rsidR="006043F7" w:rsidRDefault="006043F7" w:rsidP="006043F7">
      <w:pPr>
        <w:pStyle w:val="Paragraphedeliste"/>
        <w:numPr>
          <w:ilvl w:val="0"/>
          <w:numId w:val="7"/>
        </w:numPr>
        <w:ind w:left="-37" w:right="-1135"/>
        <w:jc w:val="both"/>
      </w:pPr>
      <w:r>
        <w:t>Diplôme de l’</w:t>
      </w:r>
      <w:proofErr w:type="spellStart"/>
      <w:r>
        <w:t>European</w:t>
      </w:r>
      <w:proofErr w:type="spellEnd"/>
      <w:r>
        <w:t xml:space="preserve"> </w:t>
      </w:r>
      <w:r w:rsidRPr="006043F7">
        <w:t>Business</w:t>
      </w:r>
      <w:r>
        <w:t xml:space="preserve"> </w:t>
      </w:r>
      <w:proofErr w:type="spellStart"/>
      <w:r>
        <w:t>School</w:t>
      </w:r>
      <w:proofErr w:type="spellEnd"/>
      <w:r>
        <w:t xml:space="preserve"> (EBS) de Paris </w:t>
      </w:r>
    </w:p>
    <w:p w:rsidR="006043F7" w:rsidRDefault="006043F7" w:rsidP="006043F7">
      <w:pPr>
        <w:ind w:right="-1135"/>
        <w:jc w:val="both"/>
      </w:pPr>
    </w:p>
    <w:sectPr w:rsidR="006043F7" w:rsidSect="00381322">
      <w:type w:val="continuous"/>
      <w:pgSz w:w="11906" w:h="16838"/>
      <w:pgMar w:top="1417" w:right="1417" w:bottom="1560" w:left="1417" w:header="708" w:footer="708" w:gutter="0"/>
      <w:cols w:num="2" w:space="851" w:equalWidth="0">
        <w:col w:w="1985" w:space="851"/>
        <w:col w:w="62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3B6"/>
    <w:multiLevelType w:val="hybridMultilevel"/>
    <w:tmpl w:val="41EA01FA"/>
    <w:lvl w:ilvl="0" w:tplc="FF9A655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D66"/>
    <w:multiLevelType w:val="hybridMultilevel"/>
    <w:tmpl w:val="6054EFF2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32A228B7"/>
    <w:multiLevelType w:val="hybridMultilevel"/>
    <w:tmpl w:val="392A632C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4C2E3C7D"/>
    <w:multiLevelType w:val="hybridMultilevel"/>
    <w:tmpl w:val="A9B2C122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529901A9"/>
    <w:multiLevelType w:val="hybridMultilevel"/>
    <w:tmpl w:val="96C8DDC0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5B9938B5"/>
    <w:multiLevelType w:val="hybridMultilevel"/>
    <w:tmpl w:val="5D54EA8A"/>
    <w:lvl w:ilvl="0" w:tplc="21AE8166">
      <w:start w:val="1"/>
      <w:numFmt w:val="low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07C"/>
    <w:multiLevelType w:val="hybridMultilevel"/>
    <w:tmpl w:val="7270B812"/>
    <w:lvl w:ilvl="0" w:tplc="E1E47C7A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6222"/>
    <w:multiLevelType w:val="hybridMultilevel"/>
    <w:tmpl w:val="F8708B52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D3"/>
    <w:rsid w:val="00003FFF"/>
    <w:rsid w:val="000500D4"/>
    <w:rsid w:val="000E14E3"/>
    <w:rsid w:val="00185291"/>
    <w:rsid w:val="00193576"/>
    <w:rsid w:val="00245925"/>
    <w:rsid w:val="002C53F3"/>
    <w:rsid w:val="00381322"/>
    <w:rsid w:val="003A32C0"/>
    <w:rsid w:val="00407448"/>
    <w:rsid w:val="004240A5"/>
    <w:rsid w:val="004259B8"/>
    <w:rsid w:val="00560D28"/>
    <w:rsid w:val="005D5180"/>
    <w:rsid w:val="006043F7"/>
    <w:rsid w:val="00647906"/>
    <w:rsid w:val="00672367"/>
    <w:rsid w:val="0071029B"/>
    <w:rsid w:val="00751945"/>
    <w:rsid w:val="0077223F"/>
    <w:rsid w:val="00774246"/>
    <w:rsid w:val="007E1C4B"/>
    <w:rsid w:val="00840380"/>
    <w:rsid w:val="00847B66"/>
    <w:rsid w:val="00937A08"/>
    <w:rsid w:val="009625EC"/>
    <w:rsid w:val="00967645"/>
    <w:rsid w:val="00A33BD3"/>
    <w:rsid w:val="00A80F30"/>
    <w:rsid w:val="00B141BB"/>
    <w:rsid w:val="00B60AE3"/>
    <w:rsid w:val="00BC5735"/>
    <w:rsid w:val="00BE08CF"/>
    <w:rsid w:val="00BF4ABF"/>
    <w:rsid w:val="00BF7BC5"/>
    <w:rsid w:val="00C158FB"/>
    <w:rsid w:val="00C25DDD"/>
    <w:rsid w:val="00C5083C"/>
    <w:rsid w:val="00C70465"/>
    <w:rsid w:val="00C82953"/>
    <w:rsid w:val="00D7471C"/>
    <w:rsid w:val="00DC7CF1"/>
    <w:rsid w:val="00E40AF7"/>
    <w:rsid w:val="00E808F2"/>
    <w:rsid w:val="00EC0698"/>
    <w:rsid w:val="00F43453"/>
    <w:rsid w:val="00F83DB8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3E9A-ADD0-43AC-AE31-3FF2730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25E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625EC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53F3"/>
    <w:pPr>
      <w:keepNext/>
      <w:keepLines/>
      <w:numPr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62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C5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3B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5589-AEB8-44B2-85AB-E07889B2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CAPLANNE</dc:creator>
  <cp:keywords/>
  <dc:description/>
  <cp:lastModifiedBy>Clément CAPLANNE</cp:lastModifiedBy>
  <cp:revision>34</cp:revision>
  <cp:lastPrinted>2020-09-29T08:18:00Z</cp:lastPrinted>
  <dcterms:created xsi:type="dcterms:W3CDTF">2020-09-29T07:08:00Z</dcterms:created>
  <dcterms:modified xsi:type="dcterms:W3CDTF">2021-02-06T13:35:00Z</dcterms:modified>
</cp:coreProperties>
</file>