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3F7DB07F" w14:textId="77777777" w:rsidTr="00E06E4D">
        <w:trPr>
          <w:trHeight w:val="4410"/>
        </w:trPr>
        <w:tc>
          <w:tcPr>
            <w:tcW w:w="3600" w:type="dxa"/>
            <w:vAlign w:val="bottom"/>
          </w:tcPr>
          <w:p w14:paraId="3A8C3984" w14:textId="73632BF4" w:rsidR="001B2ABD" w:rsidRPr="008F2702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308754EC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2D19EA6" w14:textId="6AF2345F" w:rsidR="001B2ABD" w:rsidRPr="008F2702" w:rsidRDefault="00CE54BD" w:rsidP="001B2ABD">
            <w:pPr>
              <w:pStyle w:val="Titre"/>
            </w:pPr>
            <w:r>
              <w:t>Alban Cabartier</w:t>
            </w:r>
          </w:p>
          <w:p w14:paraId="4EC039FE" w14:textId="357BF054" w:rsidR="001B2ABD" w:rsidRPr="008F2702" w:rsidRDefault="0060707C" w:rsidP="008F2702">
            <w:pPr>
              <w:pStyle w:val="Sous-titre"/>
            </w:pPr>
            <w:r>
              <w:rPr>
                <w:spacing w:val="0"/>
                <w:w w:val="100"/>
              </w:rPr>
              <w:t>Technicien Forestier</w:t>
            </w:r>
          </w:p>
        </w:tc>
      </w:tr>
      <w:tr w:rsidR="001B2ABD" w:rsidRPr="008F2702" w14:paraId="0553C1B2" w14:textId="77777777" w:rsidTr="00E06E4D">
        <w:tc>
          <w:tcPr>
            <w:tcW w:w="3600" w:type="dxa"/>
          </w:tcPr>
          <w:p w14:paraId="5EB0DE20" w14:textId="5FD14480" w:rsidR="00F064CF" w:rsidRDefault="00F064CF" w:rsidP="00036450">
            <w:pPr>
              <w:pStyle w:val="Titre3"/>
            </w:pPr>
          </w:p>
          <w:p w14:paraId="53E8CF34" w14:textId="749DABB5" w:rsidR="001B2ABD" w:rsidRPr="00F064CF" w:rsidRDefault="001B2ABD" w:rsidP="00F064CF"/>
          <w:p w14:paraId="04E43127" w14:textId="77777777" w:rsidR="00036450" w:rsidRPr="008F2702" w:rsidRDefault="00036450" w:rsidP="00036450"/>
          <w:sdt>
            <w:sdtPr>
              <w:id w:val="-1954003311"/>
              <w:placeholder>
                <w:docPart w:val="4065DCD3C6C041FE8BF793E9BDC68988"/>
              </w:placeholder>
              <w:temporary/>
              <w:showingPlcHdr/>
              <w15:appearance w15:val="hidden"/>
            </w:sdtPr>
            <w:sdtContent>
              <w:p w14:paraId="413E45E9" w14:textId="7777777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03D72AB0BCE48539C18FE7824C15DA7"/>
              </w:placeholder>
              <w:temporary/>
              <w:showingPlcHdr/>
              <w15:appearance w15:val="hidden"/>
            </w:sdtPr>
            <w:sdtContent>
              <w:p w14:paraId="0D0CE3F3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42918EC2" w14:textId="126D53FF" w:rsidR="004D3011" w:rsidRPr="008F2702" w:rsidRDefault="00E47A33" w:rsidP="004D3011">
            <w:r>
              <w:t>06 42 73 52 38</w:t>
            </w:r>
          </w:p>
          <w:p w14:paraId="651E8C21" w14:textId="383141ED" w:rsidR="004D3011" w:rsidRDefault="00506738" w:rsidP="004D3011">
            <w:r>
              <w:t>17 rue des Marronniers</w:t>
            </w:r>
          </w:p>
          <w:p w14:paraId="54BAE0B6" w14:textId="2584D968" w:rsidR="00506738" w:rsidRPr="008F2702" w:rsidRDefault="00506738" w:rsidP="004D3011">
            <w:r>
              <w:t>52 300 Rouvroy sur Marne</w:t>
            </w:r>
          </w:p>
          <w:p w14:paraId="7E75DB25" w14:textId="148B36A5" w:rsidR="004D3011" w:rsidRPr="008F2702" w:rsidRDefault="004D3011" w:rsidP="00E47A33"/>
          <w:p w14:paraId="0A6519C0" w14:textId="77777777" w:rsidR="004D3011" w:rsidRPr="008F2702" w:rsidRDefault="004D3011" w:rsidP="004D3011"/>
          <w:sdt>
            <w:sdtPr>
              <w:id w:val="-240260293"/>
              <w:placeholder>
                <w:docPart w:val="E79905D34C574C46AC86C5B40C079DE8"/>
              </w:placeholder>
              <w:temporary/>
              <w:showingPlcHdr/>
              <w15:appearance w15:val="hidden"/>
            </w:sdtPr>
            <w:sdtContent>
              <w:p w14:paraId="63997F3D" w14:textId="77777777" w:rsidR="004D3011" w:rsidRPr="008F2702" w:rsidRDefault="004D3011" w:rsidP="004D3011">
                <w:r w:rsidRPr="008F2702">
                  <w:rPr>
                    <w:lang w:bidi="fr-FR"/>
                  </w:rPr>
                  <w:t>E-MAIL :</w:t>
                </w:r>
              </w:p>
            </w:sdtContent>
          </w:sdt>
          <w:p w14:paraId="12B3329C" w14:textId="59D76223" w:rsidR="00036450" w:rsidRPr="00E06E4D" w:rsidRDefault="00E47A33" w:rsidP="004D3011">
            <w:pPr>
              <w:rPr>
                <w:rStyle w:val="Lienhypertexte"/>
              </w:rPr>
            </w:pPr>
            <w:r>
              <w:t>alban.cabartier@gmail.com</w:t>
            </w:r>
          </w:p>
          <w:p w14:paraId="7FA95047" w14:textId="77777777" w:rsidR="004142CD" w:rsidRPr="008F2702" w:rsidRDefault="004142CD" w:rsidP="004142CD"/>
          <w:sdt>
            <w:sdtPr>
              <w:id w:val="-1444214663"/>
              <w:placeholder>
                <w:docPart w:val="85AD26AE8F6D48599A67C1B150526C39"/>
              </w:placeholder>
              <w:temporary/>
              <w:showingPlcHdr/>
              <w15:appearance w15:val="hidden"/>
            </w:sdtPr>
            <w:sdtContent>
              <w:p w14:paraId="1D79AA2F" w14:textId="77777777" w:rsidR="004D3011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5F828040" w14:textId="09971DDD" w:rsidR="004D3011" w:rsidRPr="008F2702" w:rsidRDefault="00102CC2" w:rsidP="004D3011">
            <w:r>
              <w:t>Nature</w:t>
            </w:r>
          </w:p>
          <w:p w14:paraId="7C328D00" w14:textId="77777777" w:rsidR="004D3011" w:rsidRDefault="00F064CF" w:rsidP="004D3011">
            <w:r>
              <w:t>Randonnée</w:t>
            </w:r>
          </w:p>
          <w:p w14:paraId="2B2DA58B" w14:textId="3661911B" w:rsidR="00F064CF" w:rsidRPr="008F2702" w:rsidRDefault="00F064CF" w:rsidP="004D3011">
            <w:r>
              <w:t>Mécanique TP</w:t>
            </w:r>
          </w:p>
        </w:tc>
        <w:tc>
          <w:tcPr>
            <w:tcW w:w="720" w:type="dxa"/>
          </w:tcPr>
          <w:p w14:paraId="11349F57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69" w:type="dxa"/>
          </w:tcPr>
          <w:sdt>
            <w:sdtPr>
              <w:id w:val="1049110328"/>
              <w:placeholder>
                <w:docPart w:val="146438874E874AF99FBB0DB6EEA2C942"/>
              </w:placeholder>
              <w:temporary/>
              <w:showingPlcHdr/>
              <w15:appearance w15:val="hidden"/>
            </w:sdtPr>
            <w:sdtContent>
              <w:p w14:paraId="2AD177EA" w14:textId="77777777" w:rsidR="001B2ABD" w:rsidRPr="008F2702" w:rsidRDefault="00E25A26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FORMATION</w:t>
                </w:r>
              </w:p>
            </w:sdtContent>
          </w:sdt>
          <w:p w14:paraId="40F22566" w14:textId="732D2CB7" w:rsidR="00036450" w:rsidRPr="008F2702" w:rsidRDefault="00CE54BD" w:rsidP="00B359E4">
            <w:pPr>
              <w:pStyle w:val="Titre4"/>
            </w:pPr>
            <w:r>
              <w:t>BTSA Technico-commercial Bois CFA Mirecourt</w:t>
            </w:r>
          </w:p>
          <w:p w14:paraId="24918848" w14:textId="7401FF88" w:rsidR="00036450" w:rsidRPr="008F2702" w:rsidRDefault="00CE54BD" w:rsidP="00B359E4">
            <w:pPr>
              <w:pStyle w:val="Date"/>
            </w:pPr>
            <w:r>
              <w:t>2002</w:t>
            </w:r>
            <w:r w:rsidR="00036450" w:rsidRPr="008F2702">
              <w:rPr>
                <w:lang w:bidi="fr-FR"/>
              </w:rPr>
              <w:t>-</w:t>
            </w:r>
            <w:r>
              <w:t>2003</w:t>
            </w:r>
          </w:p>
          <w:p w14:paraId="7E25FDE8" w14:textId="771B6A07" w:rsidR="00CC0C6D" w:rsidRPr="008F2702" w:rsidRDefault="00CE54BD" w:rsidP="00CC0C6D">
            <w:r>
              <w:t xml:space="preserve">Mention </w:t>
            </w:r>
            <w:proofErr w:type="spellStart"/>
            <w:r>
              <w:t>ABien</w:t>
            </w:r>
            <w:proofErr w:type="spellEnd"/>
          </w:p>
          <w:p w14:paraId="128A9FA0" w14:textId="77777777" w:rsidR="00036450" w:rsidRPr="008F2702" w:rsidRDefault="004142CD" w:rsidP="004142CD">
            <w:r w:rsidRPr="008F2702">
              <w:rPr>
                <w:lang w:bidi="fr-FR"/>
              </w:rPr>
              <w:t xml:space="preserve"> </w:t>
            </w:r>
          </w:p>
          <w:p w14:paraId="6B1A77CB" w14:textId="674362AD" w:rsidR="00036450" w:rsidRPr="008F2702" w:rsidRDefault="00CE54BD" w:rsidP="00B359E4">
            <w:pPr>
              <w:pStyle w:val="Titre4"/>
            </w:pPr>
            <w:r>
              <w:t>BTA Aménagement de l’espace et Gestion Forestière</w:t>
            </w:r>
          </w:p>
          <w:p w14:paraId="71728933" w14:textId="58A1DA1B" w:rsidR="00036450" w:rsidRPr="008F2702" w:rsidRDefault="00CE54BD" w:rsidP="00B359E4">
            <w:pPr>
              <w:pStyle w:val="Date"/>
            </w:pPr>
            <w:r>
              <w:t>2001</w:t>
            </w:r>
            <w:r w:rsidR="00036450" w:rsidRPr="008F2702">
              <w:rPr>
                <w:lang w:bidi="fr-FR"/>
              </w:rPr>
              <w:t>-</w:t>
            </w:r>
            <w:r>
              <w:t>2002</w:t>
            </w:r>
          </w:p>
          <w:p w14:paraId="52065D71" w14:textId="16E97F14" w:rsidR="001424E5" w:rsidRPr="008F2702" w:rsidRDefault="00CE54BD" w:rsidP="001424E5">
            <w:r>
              <w:t>Stagiaire à l’ONF (reconversion militaire)</w:t>
            </w:r>
            <w:r w:rsidR="001424E5" w:rsidRPr="008F2702">
              <w:rPr>
                <w:lang w:bidi="fr-FR"/>
              </w:rPr>
              <w:t xml:space="preserve"> </w:t>
            </w:r>
          </w:p>
          <w:p w14:paraId="593B91E3" w14:textId="77777777" w:rsidR="004142CD" w:rsidRPr="008F2702" w:rsidRDefault="004142CD" w:rsidP="00036450"/>
          <w:sdt>
            <w:sdtPr>
              <w:id w:val="1001553383"/>
              <w:placeholder>
                <w:docPart w:val="049BC1C08978492E8F4BEE1BE2366F19"/>
              </w:placeholder>
              <w:temporary/>
              <w:showingPlcHdr/>
              <w15:appearance w15:val="hidden"/>
            </w:sdtPr>
            <w:sdtContent>
              <w:p w14:paraId="5D58A980" w14:textId="77777777" w:rsidR="00036450" w:rsidRPr="008F2702" w:rsidRDefault="00036450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2D6B6CE4" w14:textId="7D73C22D" w:rsidR="00036450" w:rsidRPr="008F2702" w:rsidRDefault="00653508" w:rsidP="00B359E4">
            <w:pPr>
              <w:pStyle w:val="Titre4"/>
              <w:rPr>
                <w:bCs/>
              </w:rPr>
            </w:pPr>
            <w:r>
              <w:t>ADEQUAT INTERIM</w:t>
            </w:r>
            <w:r w:rsidR="00036450" w:rsidRPr="008F2702">
              <w:rPr>
                <w:lang w:bidi="fr-FR"/>
              </w:rPr>
              <w:t xml:space="preserve"> </w:t>
            </w:r>
            <w:r>
              <w:t>Conducteur d’engins TP</w:t>
            </w:r>
          </w:p>
          <w:p w14:paraId="0D3D350F" w14:textId="79892A45" w:rsidR="00036450" w:rsidRPr="008F2702" w:rsidRDefault="00653508" w:rsidP="00B359E4">
            <w:pPr>
              <w:pStyle w:val="Date"/>
            </w:pPr>
            <w:r>
              <w:t>01/2022</w:t>
            </w:r>
            <w:r w:rsidR="004142CD" w:rsidRPr="008F2702">
              <w:rPr>
                <w:lang w:bidi="fr-FR"/>
              </w:rPr>
              <w:t>-</w:t>
            </w:r>
            <w:r>
              <w:t xml:space="preserve"> Aujourd’hui</w:t>
            </w:r>
          </w:p>
          <w:p w14:paraId="002925D8" w14:textId="7ABEDD1C" w:rsidR="00036450" w:rsidRDefault="00653508" w:rsidP="00036450">
            <w:r>
              <w:t xml:space="preserve">Conducteur d’engins TP </w:t>
            </w:r>
            <w:proofErr w:type="spellStart"/>
            <w:r>
              <w:t>caces</w:t>
            </w:r>
            <w:proofErr w:type="spellEnd"/>
            <w:r>
              <w:t xml:space="preserve"> A et B (r482). Conduite d’engins de terrassement dans le respect de la sécurité et des consignes données.</w:t>
            </w:r>
          </w:p>
          <w:p w14:paraId="51DAB1CA" w14:textId="77777777" w:rsidR="00102CC2" w:rsidRDefault="00102CC2" w:rsidP="00036450">
            <w:r>
              <w:t>Création de réseaux et canalisation. Coffrage et banchage.</w:t>
            </w:r>
          </w:p>
          <w:p w14:paraId="07356CEB" w14:textId="7E139F7E" w:rsidR="00653508" w:rsidRPr="008F2702" w:rsidRDefault="00653508" w:rsidP="00036450">
            <w:r>
              <w:t>Entretien 1</w:t>
            </w:r>
            <w:r w:rsidRPr="00653508">
              <w:rPr>
                <w:vertAlign w:val="superscript"/>
              </w:rPr>
              <w:t>er</w:t>
            </w:r>
            <w:r>
              <w:t xml:space="preserve"> degré des engins.</w:t>
            </w:r>
          </w:p>
          <w:p w14:paraId="459D7515" w14:textId="77777777" w:rsidR="004D3011" w:rsidRPr="008F2702" w:rsidRDefault="004D3011" w:rsidP="00036450"/>
          <w:p w14:paraId="44A18783" w14:textId="35084F94" w:rsidR="004D3011" w:rsidRPr="008F2702" w:rsidRDefault="00401AA4" w:rsidP="00B359E4">
            <w:pPr>
              <w:pStyle w:val="Titre4"/>
              <w:rPr>
                <w:bCs/>
              </w:rPr>
            </w:pPr>
            <w:r>
              <w:t xml:space="preserve">Exploitation forestière </w:t>
            </w:r>
            <w:proofErr w:type="spellStart"/>
            <w:r>
              <w:t>Finot</w:t>
            </w:r>
            <w:proofErr w:type="spellEnd"/>
            <w:r>
              <w:t xml:space="preserve"> Conducteur d’engins forestiers (Porteur/Débusqueur</w:t>
            </w:r>
            <w:r w:rsidR="00506738">
              <w:t>/Pelle</w:t>
            </w:r>
            <w:r>
              <w:t>)</w:t>
            </w:r>
          </w:p>
          <w:p w14:paraId="03D88F80" w14:textId="1C78F0CB" w:rsidR="004D3011" w:rsidRPr="008F2702" w:rsidRDefault="00F477F1" w:rsidP="00B359E4">
            <w:pPr>
              <w:pStyle w:val="Date"/>
            </w:pPr>
            <w:r>
              <w:t>2020/2021</w:t>
            </w:r>
          </w:p>
          <w:p w14:paraId="2605CBFC" w14:textId="252A13FD" w:rsidR="004D3011" w:rsidRPr="008F2702" w:rsidRDefault="00F477F1" w:rsidP="004D3011">
            <w:r>
              <w:t>Organisation en totale autonomie de chantiers forestiers divers mécanisés</w:t>
            </w:r>
            <w:r w:rsidR="00036450" w:rsidRPr="008F2702">
              <w:rPr>
                <w:lang w:bidi="fr-FR"/>
              </w:rPr>
              <w:t xml:space="preserve"> </w:t>
            </w:r>
          </w:p>
          <w:p w14:paraId="476F5C03" w14:textId="77777777" w:rsidR="004D3011" w:rsidRPr="008F2702" w:rsidRDefault="004D3011" w:rsidP="00036450"/>
          <w:p w14:paraId="1629B449" w14:textId="0B93EBF4" w:rsidR="004D3011" w:rsidRPr="008F2702" w:rsidRDefault="00F477F1" w:rsidP="00B359E4">
            <w:pPr>
              <w:pStyle w:val="Titre4"/>
              <w:rPr>
                <w:bCs/>
              </w:rPr>
            </w:pPr>
            <w:r>
              <w:t>CEMEX / Commercial</w:t>
            </w:r>
          </w:p>
          <w:p w14:paraId="58F61C26" w14:textId="6FBD68FE" w:rsidR="004D3011" w:rsidRPr="008F2702" w:rsidRDefault="00F477F1" w:rsidP="00B359E4">
            <w:pPr>
              <w:pStyle w:val="Date"/>
            </w:pPr>
            <w:r>
              <w:t>2019/2020</w:t>
            </w:r>
          </w:p>
          <w:p w14:paraId="74A2D084" w14:textId="454C3DC5" w:rsidR="004D3011" w:rsidRDefault="00F477F1" w:rsidP="004D3011">
            <w:r>
              <w:t>Logistique et commerce de granulats</w:t>
            </w:r>
          </w:p>
          <w:p w14:paraId="18EA899B" w14:textId="78ADCD61" w:rsidR="00F477F1" w:rsidRDefault="00F477F1" w:rsidP="004D3011"/>
          <w:p w14:paraId="3EAD0CC8" w14:textId="5730396C" w:rsidR="00F477F1" w:rsidRPr="00E47A33" w:rsidRDefault="00F477F1" w:rsidP="004D3011">
            <w:pPr>
              <w:rPr>
                <w:b/>
                <w:bCs/>
              </w:rPr>
            </w:pPr>
            <w:r w:rsidRPr="00E47A33">
              <w:rPr>
                <w:b/>
                <w:bCs/>
              </w:rPr>
              <w:t>EURL ACB</w:t>
            </w:r>
          </w:p>
          <w:p w14:paraId="6DEE7EF9" w14:textId="7017C916" w:rsidR="00F477F1" w:rsidRDefault="00F477F1" w:rsidP="004D3011">
            <w:r>
              <w:t>2010/2019</w:t>
            </w:r>
          </w:p>
          <w:p w14:paraId="68E47283" w14:textId="77777777" w:rsidR="00FB4FB5" w:rsidRDefault="00F477F1" w:rsidP="004D3011">
            <w:r>
              <w:t xml:space="preserve">Exploitation Forestière : abattage, débardage, plantations et </w:t>
            </w:r>
          </w:p>
          <w:p w14:paraId="5B8A3D90" w14:textId="4FA12BB0" w:rsidR="00F477F1" w:rsidRDefault="00FB4FB5" w:rsidP="004D3011">
            <w:r>
              <w:t>S</w:t>
            </w:r>
            <w:r w:rsidR="00F477F1">
              <w:t>ylviculture</w:t>
            </w:r>
          </w:p>
          <w:p w14:paraId="5D84D2A9" w14:textId="7515E8F5" w:rsidR="00FB4FB5" w:rsidRDefault="00FB4FB5" w:rsidP="004D3011"/>
          <w:p w14:paraId="64970007" w14:textId="02ECD347" w:rsidR="00FB4FB5" w:rsidRPr="00FB4FB5" w:rsidRDefault="00FB4FB5" w:rsidP="004D3011">
            <w:pPr>
              <w:rPr>
                <w:b/>
                <w:bCs/>
              </w:rPr>
            </w:pPr>
            <w:r w:rsidRPr="00FB4FB5">
              <w:rPr>
                <w:b/>
                <w:bCs/>
              </w:rPr>
              <w:t>FORMATEUR – Professeur d’agroéquipements</w:t>
            </w:r>
          </w:p>
          <w:p w14:paraId="5271F580" w14:textId="78E41DDE" w:rsidR="00FB4FB5" w:rsidRDefault="00FB4FB5" w:rsidP="004D3011"/>
          <w:p w14:paraId="625AD3D8" w14:textId="46E5AE1C" w:rsidR="00FB4FB5" w:rsidRDefault="00FB4FB5" w:rsidP="004D3011">
            <w:r>
              <w:t>2005-2009</w:t>
            </w:r>
          </w:p>
          <w:p w14:paraId="74553472" w14:textId="68C2A8DF" w:rsidR="00FB4FB5" w:rsidRDefault="00FB4FB5" w:rsidP="004D3011">
            <w:r>
              <w:t>Professeur agroéquipement Lycée Agricole de Fayl-Billot</w:t>
            </w:r>
          </w:p>
          <w:p w14:paraId="0ED55F96" w14:textId="29A7A9CA" w:rsidR="00FB4FB5" w:rsidRDefault="00FB4FB5" w:rsidP="004D3011">
            <w:r>
              <w:t>2009-2010</w:t>
            </w:r>
          </w:p>
          <w:p w14:paraId="2029662E" w14:textId="687F2ADF" w:rsidR="00FB4FB5" w:rsidRDefault="00FB4FB5" w:rsidP="004D3011">
            <w:r>
              <w:t xml:space="preserve">Formateur au Lycée agricole de </w:t>
            </w:r>
            <w:proofErr w:type="spellStart"/>
            <w:r>
              <w:t>Crogny</w:t>
            </w:r>
            <w:proofErr w:type="spellEnd"/>
            <w:r>
              <w:t xml:space="preserve"> et Charleville Mézières</w:t>
            </w:r>
          </w:p>
          <w:p w14:paraId="719C9070" w14:textId="176463CC" w:rsidR="0060707C" w:rsidRDefault="0060707C" w:rsidP="004D3011">
            <w:r>
              <w:t>En parallèle auto-entrepreneur en travaux sylvicoles</w:t>
            </w:r>
          </w:p>
          <w:p w14:paraId="1C8E8604" w14:textId="77777777" w:rsidR="00FB4FB5" w:rsidRDefault="00FB4FB5" w:rsidP="004D3011"/>
          <w:p w14:paraId="171D3672" w14:textId="56BE7FEA" w:rsidR="00F477F1" w:rsidRDefault="00F477F1" w:rsidP="004D3011"/>
          <w:sdt>
            <w:sdtPr>
              <w:id w:val="1669594239"/>
              <w:placeholder>
                <w:docPart w:val="14B8A431215A45F7ABC0874F1CC650CE"/>
              </w:placeholder>
              <w:temporary/>
              <w:showingPlcHdr/>
              <w15:appearance w15:val="hidden"/>
            </w:sdtPr>
            <w:sdtContent>
              <w:p w14:paraId="4B97E246" w14:textId="77777777" w:rsidR="00036450" w:rsidRPr="008F2702" w:rsidRDefault="00180329" w:rsidP="00036450">
                <w:pPr>
                  <w:pStyle w:val="Titre2"/>
                </w:pPr>
                <w:r w:rsidRPr="008F2702">
                  <w:rPr>
                    <w:rStyle w:val="Titre2Car"/>
                    <w:b/>
                    <w:lang w:bidi="fr-FR"/>
                  </w:rPr>
                  <w:t>COMPÉTENCES</w:t>
                </w:r>
              </w:p>
            </w:sdtContent>
          </w:sdt>
          <w:p w14:paraId="1CD07CE3" w14:textId="4DE36687" w:rsidR="00036450" w:rsidRPr="008F2702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7F93821" w14:textId="77777777" w:rsidR="00506738" w:rsidRDefault="00102CC2" w:rsidP="00102CC2">
      <w:r>
        <w:tab/>
      </w:r>
      <w:r>
        <w:tab/>
      </w:r>
      <w:r>
        <w:tab/>
      </w:r>
      <w:r>
        <w:tab/>
      </w:r>
      <w:r>
        <w:tab/>
      </w:r>
      <w:r>
        <w:tab/>
      </w:r>
      <w:r w:rsidR="00506738">
        <w:t>Travail en sécurité et rigueur dans le process</w:t>
      </w:r>
    </w:p>
    <w:p w14:paraId="4AD4BC6E" w14:textId="6A00B3A9" w:rsidR="00102CC2" w:rsidRDefault="00102CC2" w:rsidP="00506738">
      <w:pPr>
        <w:ind w:left="3600" w:firstLine="720"/>
      </w:pPr>
      <w:r>
        <w:t>Technicien Forestier</w:t>
      </w:r>
    </w:p>
    <w:p w14:paraId="5E4D9DFA" w14:textId="77777777" w:rsidR="00102CC2" w:rsidRDefault="00102CC2" w:rsidP="00F064CF">
      <w:pPr>
        <w:ind w:left="3600" w:firstLine="720"/>
      </w:pPr>
      <w:r>
        <w:t>Bucheron très Confirmé</w:t>
      </w:r>
    </w:p>
    <w:p w14:paraId="62B26DBD" w14:textId="77777777" w:rsidR="00102CC2" w:rsidRDefault="00102CC2" w:rsidP="00F064CF">
      <w:pPr>
        <w:ind w:left="3600" w:firstLine="720"/>
      </w:pPr>
      <w:r>
        <w:t>Conducteur d’engins forestiers et TP avec CACES Valides</w:t>
      </w:r>
    </w:p>
    <w:p w14:paraId="23DC9244" w14:textId="297B3ABE" w:rsidR="00102CC2" w:rsidRDefault="00102CC2" w:rsidP="00F064CF">
      <w:pPr>
        <w:ind w:left="3600" w:firstLine="720"/>
      </w:pPr>
      <w:r>
        <w:t>Chef d</w:t>
      </w:r>
      <w:r w:rsidR="00FB4FB5">
        <w:t>e chantier</w:t>
      </w:r>
    </w:p>
    <w:p w14:paraId="6843946F" w14:textId="7CD447B4" w:rsidR="00102CC2" w:rsidRDefault="00102CC2" w:rsidP="00F064CF">
      <w:pPr>
        <w:ind w:left="3600" w:firstLine="720"/>
      </w:pPr>
      <w:r>
        <w:t>Sens de l’organisation</w:t>
      </w:r>
    </w:p>
    <w:p w14:paraId="793A8A19" w14:textId="6EBF8933" w:rsidR="0043117B" w:rsidRDefault="00102CC2" w:rsidP="00F064CF">
      <w:pPr>
        <w:ind w:left="3600" w:firstLine="720"/>
      </w:pPr>
      <w:r>
        <w:t>Logistique</w:t>
      </w:r>
      <w:r w:rsidR="00F064CF">
        <w:t xml:space="preserve"> des chantiers et organisation des transports</w:t>
      </w:r>
    </w:p>
    <w:p w14:paraId="44FF5CB1" w14:textId="2C3781E6" w:rsidR="0060707C" w:rsidRPr="008F2702" w:rsidRDefault="0060707C" w:rsidP="00F064CF">
      <w:pPr>
        <w:ind w:left="3600" w:firstLine="720"/>
      </w:pPr>
      <w:r>
        <w:t>Acheteur bois énergie et grumes</w:t>
      </w:r>
    </w:p>
    <w:sectPr w:rsidR="0060707C" w:rsidRPr="008F2702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D7A8" w14:textId="77777777" w:rsidR="00125CA6" w:rsidRDefault="00125CA6" w:rsidP="000C45FF">
      <w:r>
        <w:separator/>
      </w:r>
    </w:p>
  </w:endnote>
  <w:endnote w:type="continuationSeparator" w:id="0">
    <w:p w14:paraId="58E0815F" w14:textId="77777777" w:rsidR="00125CA6" w:rsidRDefault="00125CA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41DF" w14:textId="77777777" w:rsidR="00125CA6" w:rsidRDefault="00125CA6" w:rsidP="000C45FF">
      <w:r>
        <w:separator/>
      </w:r>
    </w:p>
  </w:footnote>
  <w:footnote w:type="continuationSeparator" w:id="0">
    <w:p w14:paraId="57A84C7D" w14:textId="77777777" w:rsidR="00125CA6" w:rsidRDefault="00125CA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292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8CF2BE5" wp14:editId="3ED3DC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5229645">
    <w:abstractNumId w:val="10"/>
  </w:num>
  <w:num w:numId="2" w16cid:durableId="792407860">
    <w:abstractNumId w:val="12"/>
  </w:num>
  <w:num w:numId="3" w16cid:durableId="1368986680">
    <w:abstractNumId w:val="8"/>
  </w:num>
  <w:num w:numId="4" w16cid:durableId="1353652066">
    <w:abstractNumId w:val="3"/>
  </w:num>
  <w:num w:numId="5" w16cid:durableId="1351761624">
    <w:abstractNumId w:val="2"/>
  </w:num>
  <w:num w:numId="6" w16cid:durableId="368116236">
    <w:abstractNumId w:val="1"/>
  </w:num>
  <w:num w:numId="7" w16cid:durableId="620502367">
    <w:abstractNumId w:val="0"/>
  </w:num>
  <w:num w:numId="8" w16cid:durableId="550003003">
    <w:abstractNumId w:val="9"/>
  </w:num>
  <w:num w:numId="9" w16cid:durableId="1362634681">
    <w:abstractNumId w:val="7"/>
  </w:num>
  <w:num w:numId="10" w16cid:durableId="1227495387">
    <w:abstractNumId w:val="6"/>
  </w:num>
  <w:num w:numId="11" w16cid:durableId="1219901146">
    <w:abstractNumId w:val="5"/>
  </w:num>
  <w:num w:numId="12" w16cid:durableId="16276492">
    <w:abstractNumId w:val="4"/>
  </w:num>
  <w:num w:numId="13" w16cid:durableId="143856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BD"/>
    <w:rsid w:val="00036450"/>
    <w:rsid w:val="00094499"/>
    <w:rsid w:val="000C45FF"/>
    <w:rsid w:val="000E3FD1"/>
    <w:rsid w:val="00102CC2"/>
    <w:rsid w:val="00112054"/>
    <w:rsid w:val="00125CA6"/>
    <w:rsid w:val="001424E5"/>
    <w:rsid w:val="001525E1"/>
    <w:rsid w:val="00180329"/>
    <w:rsid w:val="0019001F"/>
    <w:rsid w:val="001A74A5"/>
    <w:rsid w:val="001B2ABD"/>
    <w:rsid w:val="001C510C"/>
    <w:rsid w:val="001E0391"/>
    <w:rsid w:val="001E1759"/>
    <w:rsid w:val="001F1ECC"/>
    <w:rsid w:val="002348A7"/>
    <w:rsid w:val="002400EB"/>
    <w:rsid w:val="00256CF7"/>
    <w:rsid w:val="00281FD5"/>
    <w:rsid w:val="002D3CA3"/>
    <w:rsid w:val="0030481B"/>
    <w:rsid w:val="003156FC"/>
    <w:rsid w:val="003254B5"/>
    <w:rsid w:val="0037121F"/>
    <w:rsid w:val="003A6B7D"/>
    <w:rsid w:val="003B06CA"/>
    <w:rsid w:val="003C563F"/>
    <w:rsid w:val="00401AA4"/>
    <w:rsid w:val="004071FC"/>
    <w:rsid w:val="004142CD"/>
    <w:rsid w:val="00416815"/>
    <w:rsid w:val="00426D8A"/>
    <w:rsid w:val="00445947"/>
    <w:rsid w:val="004813B3"/>
    <w:rsid w:val="00496591"/>
    <w:rsid w:val="004C63E4"/>
    <w:rsid w:val="004D3011"/>
    <w:rsid w:val="00506738"/>
    <w:rsid w:val="005262AC"/>
    <w:rsid w:val="005E39D5"/>
    <w:rsid w:val="00600670"/>
    <w:rsid w:val="0060707C"/>
    <w:rsid w:val="0062123A"/>
    <w:rsid w:val="00646E75"/>
    <w:rsid w:val="00653508"/>
    <w:rsid w:val="006771D0"/>
    <w:rsid w:val="00715FCB"/>
    <w:rsid w:val="00743101"/>
    <w:rsid w:val="007775E1"/>
    <w:rsid w:val="007867A0"/>
    <w:rsid w:val="007927F5"/>
    <w:rsid w:val="00792EAB"/>
    <w:rsid w:val="00802CA0"/>
    <w:rsid w:val="008F2702"/>
    <w:rsid w:val="008F3B10"/>
    <w:rsid w:val="009260CD"/>
    <w:rsid w:val="00952C25"/>
    <w:rsid w:val="00A2118D"/>
    <w:rsid w:val="00AC0E4C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CE54BD"/>
    <w:rsid w:val="00D04BFE"/>
    <w:rsid w:val="00D2522B"/>
    <w:rsid w:val="00D422DE"/>
    <w:rsid w:val="00D5459D"/>
    <w:rsid w:val="00DA1F4D"/>
    <w:rsid w:val="00DD172A"/>
    <w:rsid w:val="00E06E4D"/>
    <w:rsid w:val="00E25A26"/>
    <w:rsid w:val="00E4381A"/>
    <w:rsid w:val="00E47A33"/>
    <w:rsid w:val="00E55D74"/>
    <w:rsid w:val="00F064CF"/>
    <w:rsid w:val="00F17D8E"/>
    <w:rsid w:val="00F477F1"/>
    <w:rsid w:val="00F60274"/>
    <w:rsid w:val="00F77FB9"/>
    <w:rsid w:val="00F8321F"/>
    <w:rsid w:val="00FB068F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6F5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pc\AppData\Local\Microsoft\Office\16.0\DTS\fr-FR%7b26D6E093-FB8F-4A85-A8B8-7231C9280F94%7d\%7bB408953E-9271-442B-8003-876AC3B1744F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65DCD3C6C041FE8BF793E9BDC68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17FB-8BF6-42CD-A731-3102A1D24F16}"/>
      </w:docPartPr>
      <w:docPartBody>
        <w:p w:rsidR="006034CC" w:rsidRDefault="00217456">
          <w:pPr>
            <w:pStyle w:val="4065DCD3C6C041FE8BF793E9BDC68988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C03D72AB0BCE48539C18FE7824C15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41391-79C3-4241-89CC-1CFEC843A86D}"/>
      </w:docPartPr>
      <w:docPartBody>
        <w:p w:rsidR="006034CC" w:rsidRDefault="00217456">
          <w:pPr>
            <w:pStyle w:val="C03D72AB0BCE48539C18FE7824C15DA7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E79905D34C574C46AC86C5B40C079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856FA-70B8-4205-B04E-907404A4C71D}"/>
      </w:docPartPr>
      <w:docPartBody>
        <w:p w:rsidR="006034CC" w:rsidRDefault="00217456">
          <w:pPr>
            <w:pStyle w:val="E79905D34C574C46AC86C5B40C079DE8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85AD26AE8F6D48599A67C1B150526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C3114-D2C2-4C2D-A043-5D70003EFDDC}"/>
      </w:docPartPr>
      <w:docPartBody>
        <w:p w:rsidR="006034CC" w:rsidRDefault="00217456">
          <w:pPr>
            <w:pStyle w:val="85AD26AE8F6D48599A67C1B150526C39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146438874E874AF99FBB0DB6EEA2C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587FA-9369-4C06-AC0F-0235908AF0EA}"/>
      </w:docPartPr>
      <w:docPartBody>
        <w:p w:rsidR="006034CC" w:rsidRDefault="00217456">
          <w:pPr>
            <w:pStyle w:val="146438874E874AF99FBB0DB6EEA2C942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049BC1C08978492E8F4BEE1BE2366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C05E5-25BF-47BB-B86C-B55E37261950}"/>
      </w:docPartPr>
      <w:docPartBody>
        <w:p w:rsidR="006034CC" w:rsidRDefault="00217456">
          <w:pPr>
            <w:pStyle w:val="049BC1C08978492E8F4BEE1BE2366F19"/>
          </w:pPr>
          <w:r w:rsidRPr="008F2702">
            <w:rPr>
              <w:lang w:bidi="fr-FR"/>
            </w:rPr>
            <w:t>PARCOURS PROFESSIONNEL</w:t>
          </w:r>
        </w:p>
      </w:docPartBody>
    </w:docPart>
    <w:docPart>
      <w:docPartPr>
        <w:name w:val="14B8A431215A45F7ABC0874F1CC65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573D5-53BE-463B-B7D9-480F4943B0B1}"/>
      </w:docPartPr>
      <w:docPartBody>
        <w:p w:rsidR="006034CC" w:rsidRDefault="00217456">
          <w:pPr>
            <w:pStyle w:val="14B8A431215A45F7ABC0874F1CC650CE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6"/>
    <w:rsid w:val="00217456"/>
    <w:rsid w:val="006034CC"/>
    <w:rsid w:val="00810A52"/>
    <w:rsid w:val="00C41DE3"/>
    <w:rsid w:val="00C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65DCD3C6C041FE8BF793E9BDC68988">
    <w:name w:val="4065DCD3C6C041FE8BF793E9BDC68988"/>
  </w:style>
  <w:style w:type="paragraph" w:customStyle="1" w:styleId="C03D72AB0BCE48539C18FE7824C15DA7">
    <w:name w:val="C03D72AB0BCE48539C18FE7824C15DA7"/>
  </w:style>
  <w:style w:type="paragraph" w:customStyle="1" w:styleId="E79905D34C574C46AC86C5B40C079DE8">
    <w:name w:val="E79905D34C574C46AC86C5B40C079DE8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85AD26AE8F6D48599A67C1B150526C39">
    <w:name w:val="85AD26AE8F6D48599A67C1B150526C39"/>
  </w:style>
  <w:style w:type="paragraph" w:customStyle="1" w:styleId="146438874E874AF99FBB0DB6EEA2C942">
    <w:name w:val="146438874E874AF99FBB0DB6EEA2C942"/>
  </w:style>
  <w:style w:type="paragraph" w:customStyle="1" w:styleId="049BC1C08978492E8F4BEE1BE2366F19">
    <w:name w:val="049BC1C08978492E8F4BEE1BE2366F19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4B8A431215A45F7ABC0874F1CC650CE">
    <w:name w:val="14B8A431215A45F7ABC0874F1CC65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{B408953E-9271-442B-8003-876AC3B1744F}tf00546271_win32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2022-07-19T12:17:00Z</dcterms:created>
  <dcterms:modified xsi:type="dcterms:W3CDTF">2022-07-19T12:17:00Z</dcterms:modified>
</cp:coreProperties>
</file>